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703C" w14:textId="7491680E" w:rsidR="00A12639" w:rsidRPr="00A12639" w:rsidRDefault="00A12639" w:rsidP="00A715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temelju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članka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20a.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stavak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 BiH („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Službene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novine FBiH 26/16, 89/18, 23/20, 49/21, 44/22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39/24), </w:t>
      </w:r>
      <w:r w:rsidRPr="00A12639">
        <w:rPr>
          <w:rFonts w:ascii="Times New Roman" w:hAnsi="Times New Roman" w:cs="Times New Roman"/>
          <w:sz w:val="24"/>
          <w:szCs w:val="24"/>
          <w:lang w:val="hr-HR"/>
        </w:rPr>
        <w:t>čl. 44.Pročišćenog teksta Statuta Studentskog centra Sveučilišta u Mostaru broj 85-XIX/23 od 03.03.2023.godine,</w:t>
      </w:r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Odluke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Ravnatelja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Studentskog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centra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Mostaru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potrebi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prijema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radni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odnos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6654B" w:rsidRPr="00381E4D">
        <w:rPr>
          <w:rFonts w:ascii="Times New Roman" w:hAnsi="Times New Roman" w:cs="Times New Roman"/>
          <w:sz w:val="24"/>
          <w:szCs w:val="24"/>
          <w:shd w:val="clear" w:color="auto" w:fill="FFFFFF"/>
        </w:rPr>
        <w:t>21-</w:t>
      </w:r>
      <w:r w:rsidR="00381E4D" w:rsidRPr="00381E4D">
        <w:rPr>
          <w:rFonts w:ascii="Times New Roman" w:hAnsi="Times New Roman" w:cs="Times New Roman"/>
          <w:sz w:val="24"/>
          <w:szCs w:val="24"/>
          <w:shd w:val="clear" w:color="auto" w:fill="FFFFFF"/>
        </w:rPr>
        <w:t>1032</w:t>
      </w:r>
      <w:r w:rsidR="00A6654B" w:rsidRPr="00381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-01/25 </w:t>
      </w:r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381E4D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A665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81E4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.2025.godine,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organizacijom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sistematizacijom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radnih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mjesta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plaćama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drugim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naknadama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radnika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Javne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ustanove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Studentski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centar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Mostaru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755-XIX/23 od 19.12.2023. </w:t>
      </w:r>
      <w:proofErr w:type="spellStart"/>
      <w:proofErr w:type="gramStart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proofErr w:type="spell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>  Ravnatelj</w:t>
      </w:r>
      <w:proofErr w:type="gramEnd"/>
      <w:r w:rsidRPr="00A1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raspisuje</w:t>
      </w:r>
    </w:p>
    <w:p w14:paraId="6197310E" w14:textId="77777777" w:rsidR="00A12639" w:rsidRDefault="00A12639" w:rsidP="00A715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CA0DAB0" w14:textId="44E3B3C5" w:rsidR="00A715F4" w:rsidRPr="00B458EE" w:rsidRDefault="00A715F4" w:rsidP="00A71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B458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</w:t>
      </w:r>
      <w:r w:rsidR="00A126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</w:t>
      </w:r>
      <w:r w:rsidRPr="00B458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  <w:r w:rsidR="004D4479" w:rsidRPr="00B458EE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JAVNI </w:t>
      </w:r>
      <w:r w:rsidRPr="00B458EE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OGLAS</w:t>
      </w:r>
    </w:p>
    <w:p w14:paraId="23C351CE" w14:textId="77777777" w:rsidR="004D4479" w:rsidRPr="00B458EE" w:rsidRDefault="004D4479" w:rsidP="00A71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23782EA3" w14:textId="77777777" w:rsidR="00D219C3" w:rsidRPr="00B458EE" w:rsidRDefault="00D219C3" w:rsidP="00D21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EE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>:</w:t>
      </w:r>
    </w:p>
    <w:p w14:paraId="5E9E54E9" w14:textId="44B04E97" w:rsidR="004D4479" w:rsidRPr="00B458EE" w:rsidRDefault="004D4479" w:rsidP="004D447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58EE"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 w:rsidRPr="00B458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458EE"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58EE">
        <w:rPr>
          <w:rFonts w:ascii="Times New Roman" w:hAnsi="Times New Roman" w:cs="Times New Roman"/>
          <w:sz w:val="24"/>
          <w:szCs w:val="24"/>
        </w:rPr>
        <w:t xml:space="preserve">  </w:t>
      </w:r>
      <w:r w:rsidRPr="00B458EE">
        <w:rPr>
          <w:rFonts w:ascii="Times New Roman" w:hAnsi="Times New Roman" w:cs="Times New Roman"/>
          <w:b/>
          <w:bCs/>
          <w:sz w:val="24"/>
          <w:szCs w:val="24"/>
        </w:rPr>
        <w:t>POMOĆNI KUHAR</w:t>
      </w:r>
      <w:r w:rsidR="004362F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22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8833251"/>
      <w:r w:rsidR="0042241A">
        <w:rPr>
          <w:rFonts w:ascii="Times New Roman" w:hAnsi="Times New Roman" w:cs="Times New Roman"/>
          <w:b/>
          <w:bCs/>
          <w:sz w:val="24"/>
          <w:szCs w:val="24"/>
        </w:rPr>
        <w:t>SEKTOR ISHRANE I UGOSTITELJSTVA</w:t>
      </w:r>
      <w:r w:rsidR="0042241A" w:rsidRPr="00B45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B458E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B458E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20054" w14:textId="198755F8" w:rsidR="004D4479" w:rsidRPr="00B458EE" w:rsidRDefault="004D4479" w:rsidP="004D44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bCs/>
          <w:sz w:val="24"/>
          <w:szCs w:val="24"/>
          <w:lang w:val="hr-HR"/>
        </w:rPr>
        <w:t>Opis poslova : obavlja poslove pranja i čišćenja kuhinje, sredstava rada i inventara, obavlja poslove pripreme namirnica i izdavanja hrane po pravilima struke i uputama glavnog kuhara i šefa kuhinje, obavlja poslove kuhara kada je to potrebno, po prethodnom nalogu glavnog kuhara ili osobe koje je u odsutnosti mijenja, sudjeluje u generalnom čišćenju kuhinje,  obavlja ostale poslove prema potrebi i nalogu nadređenoga i ravnatelja, za svoj rad odgovara Pomoćniku ravnatelja za sektor ishrane i ugostiteljstva.</w:t>
      </w:r>
    </w:p>
    <w:p w14:paraId="2A8F83CE" w14:textId="77777777" w:rsidR="00A029F1" w:rsidRPr="00B458EE" w:rsidRDefault="00A029F1" w:rsidP="00A02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8EE"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>:</w:t>
      </w:r>
    </w:p>
    <w:p w14:paraId="50EC702B" w14:textId="77777777" w:rsidR="00A029F1" w:rsidRPr="00B458EE" w:rsidRDefault="00A029F1" w:rsidP="00A029F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>SSS/KV</w:t>
      </w:r>
    </w:p>
    <w:p w14:paraId="19980E7F" w14:textId="77777777" w:rsidR="00A029F1" w:rsidRPr="00B458EE" w:rsidRDefault="00A029F1" w:rsidP="00A029F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1 godine radnog iskustva </w:t>
      </w:r>
    </w:p>
    <w:p w14:paraId="4C0E0541" w14:textId="77777777" w:rsidR="00A029F1" w:rsidRPr="00B458EE" w:rsidRDefault="00A029F1" w:rsidP="00A02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64016" w14:textId="4C1ACEEB" w:rsidR="00757BC2" w:rsidRPr="00B458EE" w:rsidRDefault="00757BC2" w:rsidP="00757BC2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58EE"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 w:rsidRPr="00B458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458EE"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58EE">
        <w:rPr>
          <w:rFonts w:ascii="Times New Roman" w:hAnsi="Times New Roman" w:cs="Times New Roman"/>
          <w:sz w:val="24"/>
          <w:szCs w:val="24"/>
        </w:rPr>
        <w:t xml:space="preserve">  </w:t>
      </w:r>
      <w:r w:rsidRPr="00B458EE">
        <w:rPr>
          <w:rFonts w:ascii="Times New Roman" w:hAnsi="Times New Roman" w:cs="Times New Roman"/>
          <w:b/>
          <w:bCs/>
          <w:sz w:val="24"/>
          <w:szCs w:val="24"/>
        </w:rPr>
        <w:t>POMOĆNI KUHAR</w:t>
      </w:r>
      <w:r>
        <w:rPr>
          <w:rFonts w:ascii="Times New Roman" w:hAnsi="Times New Roman" w:cs="Times New Roman"/>
          <w:b/>
          <w:bCs/>
          <w:sz w:val="24"/>
          <w:szCs w:val="24"/>
        </w:rPr>
        <w:t>- SEKTOR ISHRANE I UGOSTITELJSTVA</w:t>
      </w:r>
      <w:r w:rsidRPr="00B458E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458E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56AA0" w14:textId="77777777" w:rsidR="00757BC2" w:rsidRPr="00B458EE" w:rsidRDefault="00757BC2" w:rsidP="00757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bCs/>
          <w:sz w:val="24"/>
          <w:szCs w:val="24"/>
          <w:lang w:val="hr-HR"/>
        </w:rPr>
        <w:t>Opis poslova : obavlja poslove pranja i čišćenja kuhinje, sredstava rada i inventara, obavlja poslove pripreme namirnica i izdavanja hrane po pravilima struke i uputama glavnog kuhara i šefa kuhinje, obavlja poslove kuhara kada je to potrebno, po prethodnom nalogu glavnog kuhara ili osobe koje je u odsutnosti mijenja, sudjeluje u generalnom čišćenju kuhinje,  obavlja ostale poslove prema potrebi i nalogu nadređenoga i ravnatelja, za svoj rad odgovara Pomoćniku ravnatelja za sektor ishrane i ugostiteljstva.</w:t>
      </w:r>
    </w:p>
    <w:p w14:paraId="658865C6" w14:textId="77777777" w:rsidR="00757BC2" w:rsidRPr="00B458EE" w:rsidRDefault="00757BC2" w:rsidP="00757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8EE"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E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B458EE">
        <w:rPr>
          <w:rFonts w:ascii="Times New Roman" w:hAnsi="Times New Roman" w:cs="Times New Roman"/>
          <w:sz w:val="24"/>
          <w:szCs w:val="24"/>
        </w:rPr>
        <w:t>:</w:t>
      </w:r>
    </w:p>
    <w:p w14:paraId="3CB53B1D" w14:textId="77777777" w:rsidR="00757BC2" w:rsidRPr="00B458EE" w:rsidRDefault="00757BC2" w:rsidP="00757BC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>SSS/KV</w:t>
      </w:r>
    </w:p>
    <w:p w14:paraId="0FA9ADBE" w14:textId="77777777" w:rsidR="00757BC2" w:rsidRPr="00B458EE" w:rsidRDefault="00757BC2" w:rsidP="00757BC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1 godine radnog iskustva </w:t>
      </w:r>
    </w:p>
    <w:p w14:paraId="7B7AFC34" w14:textId="77777777" w:rsidR="00757BC2" w:rsidRPr="00B458EE" w:rsidRDefault="00757BC2" w:rsidP="00757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BEFCF" w14:textId="284B52E4" w:rsidR="00E448D5" w:rsidRPr="00A12639" w:rsidRDefault="00E448D5" w:rsidP="00A12639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25EA677A" w14:textId="77777777" w:rsidR="004D4479" w:rsidRPr="00A12639" w:rsidRDefault="004D4479" w:rsidP="004D44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12639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OPĆI UVJETI :</w:t>
      </w:r>
    </w:p>
    <w:p w14:paraId="2C906D77" w14:textId="77777777" w:rsidR="004D4479" w:rsidRPr="00B458EE" w:rsidRDefault="004D4479" w:rsidP="004D447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Da je državljanin Bosne i Hercegovine</w:t>
      </w:r>
    </w:p>
    <w:p w14:paraId="3BC44646" w14:textId="77777777" w:rsidR="004D4479" w:rsidRPr="00B458EE" w:rsidRDefault="004D4479" w:rsidP="004D447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Da je stariji od 18 godina</w:t>
      </w:r>
    </w:p>
    <w:p w14:paraId="73C8AF50" w14:textId="4C15F628" w:rsidR="004D4479" w:rsidRPr="00B458EE" w:rsidRDefault="004D4479" w:rsidP="004D447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Da se protiv kandidata ne vodi kazneni postupak (</w:t>
      </w:r>
      <w:r w:rsidR="002D6052"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Napomena :</w:t>
      </w: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samo kandidat koji bude izabran dužan je dostaviti uvjerenje da se protiv njega ne vodi kazneni postupak)</w:t>
      </w:r>
    </w:p>
    <w:p w14:paraId="74FA7FA1" w14:textId="34553E76" w:rsidR="004D4479" w:rsidRDefault="004D4479" w:rsidP="004D447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Da ima opću zdravstvenu sposobnost za obavljanje poslova radnog mjesta  (</w:t>
      </w:r>
      <w:r w:rsidR="002D6052"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Napomena: </w:t>
      </w: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samo kandidat koji bude izabran dužan je dostaviti liječničko uvjerenje)</w:t>
      </w:r>
    </w:p>
    <w:p w14:paraId="3AA257B6" w14:textId="77777777" w:rsidR="00A12639" w:rsidRDefault="00A12639" w:rsidP="00A12639">
      <w:pPr>
        <w:pStyle w:val="Odlomakpopisa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7452EE9" w14:textId="77777777" w:rsidR="00757BC2" w:rsidRPr="00B458EE" w:rsidRDefault="00757BC2" w:rsidP="00A12639">
      <w:pPr>
        <w:pStyle w:val="Odlomakpopisa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61E8B60" w14:textId="73C0E877" w:rsidR="004D4479" w:rsidRPr="00A12639" w:rsidRDefault="004D4479" w:rsidP="00A12639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CD58C36" w14:textId="3515F4DF" w:rsidR="004D4479" w:rsidRPr="00B458EE" w:rsidRDefault="004D4479" w:rsidP="002D6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Uz uredno popunjenu i vlastoručno potpisanu Prijavu na javni oglas (obrazac prijave potrebno preuzeti na web stranici Studentskog centra Sveučilišta u Mostaru – </w:t>
      </w:r>
      <w:hyperlink r:id="rId6" w:history="1">
        <w:r w:rsidRPr="00B458EE">
          <w:rPr>
            <w:rStyle w:val="Hiperveza"/>
            <w:rFonts w:ascii="Times New Roman" w:hAnsi="Times New Roman" w:cs="Times New Roman"/>
            <w:color w:val="auto"/>
            <w:sz w:val="24"/>
            <w:szCs w:val="24"/>
            <w:lang w:val="hr-HR"/>
          </w:rPr>
          <w:t>www.scm.ba</w:t>
        </w:r>
      </w:hyperlink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)  dostaviti sljedeću dokumentaciju </w:t>
      </w:r>
      <w:r w:rsidR="004264F2">
        <w:rPr>
          <w:rFonts w:ascii="Times New Roman" w:hAnsi="Times New Roman" w:cs="Times New Roman"/>
          <w:sz w:val="24"/>
          <w:szCs w:val="24"/>
          <w:lang w:val="hr-HR"/>
        </w:rPr>
        <w:t>u originalu ili ovjerenoj kopiji</w:t>
      </w:r>
      <w:r w:rsidRPr="00B458EE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770BF26" w14:textId="77777777" w:rsidR="004D4479" w:rsidRPr="00B458EE" w:rsidRDefault="004D4479" w:rsidP="004D447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 xml:space="preserve">Životopis </w:t>
      </w:r>
    </w:p>
    <w:p w14:paraId="5B61CBE0" w14:textId="77777777" w:rsidR="004D4479" w:rsidRPr="00B458EE" w:rsidRDefault="004D4479" w:rsidP="004D447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Uvjerenje o državljanstvu (ne starije od 6 mjeseci)</w:t>
      </w:r>
    </w:p>
    <w:p w14:paraId="51D73D9F" w14:textId="77777777" w:rsidR="004D4479" w:rsidRPr="00B458EE" w:rsidRDefault="004D4479" w:rsidP="004D447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Uvjerenje iz matične knjige rođenih  </w:t>
      </w:r>
    </w:p>
    <w:p w14:paraId="4963D028" w14:textId="77777777" w:rsidR="004D4479" w:rsidRPr="00B458EE" w:rsidRDefault="004D4479" w:rsidP="004D447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stručnoj spremi (ovjerena preslika diplome) </w:t>
      </w:r>
    </w:p>
    <w:p w14:paraId="15356EBE" w14:textId="5CB6E2D4" w:rsidR="004D4479" w:rsidRPr="00B458EE" w:rsidRDefault="004D4479" w:rsidP="004D447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>Dokaz o radnom iskustvu - potvrda poslodavca koja obvezno mora sadržavati: osnovne podatke kandidata, stručnu spremu radnog mjesta na kojem je kandidat stekao radno iskustvo, trajanje radnog odnosa i kratak opis poslova na kojima je kandidat stekao radno iskustvo. (radna knjižica i potvrda nadležnog MIO/PIO o ostvarenom radnom stažu ne prihvaćaju kao dokaz o radnom iskustvu</w:t>
      </w:r>
      <w:r w:rsidRPr="00B458EE">
        <w:rPr>
          <w:rFonts w:ascii="Times New Roman" w:hAnsi="Times New Roman" w:cs="Times New Roman"/>
          <w:sz w:val="24"/>
          <w:szCs w:val="24"/>
        </w:rPr>
        <w:t>)</w:t>
      </w:r>
    </w:p>
    <w:p w14:paraId="4213CB2C" w14:textId="77777777" w:rsidR="004D4479" w:rsidRPr="00B458EE" w:rsidRDefault="004D4479" w:rsidP="004D447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>Ovjerenu izjavu :</w:t>
      </w:r>
    </w:p>
    <w:p w14:paraId="0C661EB2" w14:textId="77777777" w:rsidR="004D4479" w:rsidRDefault="004D4479" w:rsidP="004D447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da se protiv njega ne vodi kazneni postupak </w:t>
      </w:r>
    </w:p>
    <w:p w14:paraId="5C19A585" w14:textId="77777777" w:rsidR="00ED7A5B" w:rsidRDefault="00ED7A5B" w:rsidP="00ED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27EA600" w14:textId="19BB8462" w:rsidR="00ED7A5B" w:rsidRPr="00ED7A5B" w:rsidRDefault="00ED7A5B" w:rsidP="00ED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Napomena: Kandidati koji se prijavljuju na više radnih mjesta podnose prijavu na svako radno mjesto pojedinačno i uz svaku priju dostavljaju traženu dokumentaciju. U tom slučaju dovoljno je uz jednu prijavu dostaviti originale ili ovjerene preslike dokumenata, dok u drugim prijavama mogu dostaviti obične preslike dokumenata s naznakom prijave u kojoj se nalaze originali ili ovjerene preslike zahtijevanih dokumenata.</w:t>
      </w:r>
    </w:p>
    <w:p w14:paraId="3B5E8E27" w14:textId="77777777" w:rsidR="00A12639" w:rsidRPr="00B458EE" w:rsidRDefault="00A12639" w:rsidP="001D1E0A">
      <w:pPr>
        <w:pStyle w:val="Odlomakpopisa"/>
        <w:spacing w:after="0" w:line="240" w:lineRule="auto"/>
        <w:ind w:left="105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B43F9F" w14:textId="50AD05AA" w:rsidR="004D4479" w:rsidRPr="00A12639" w:rsidRDefault="004D4479" w:rsidP="00A12639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7430B7E" w14:textId="300593E8" w:rsidR="00A12639" w:rsidRPr="0062586D" w:rsidRDefault="0062586D" w:rsidP="00B458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62586D">
        <w:rPr>
          <w:shd w:val="clear" w:color="auto" w:fill="FFFFFF"/>
        </w:rPr>
        <w:t>Prioritet pri zapošljavanju pod jednakim uvjetima imaju osobe iz članka 1. Zakona o dopunskim pravima branitelja i članova njihove obitelji HNŽ, kao i osobe koje po drugim važećim zakonima imaju prioritet u zapošljavanju, ukoliko ispunjavaju opće i posebne uvjete radnog mjesta.</w:t>
      </w:r>
    </w:p>
    <w:p w14:paraId="33682BA7" w14:textId="77777777" w:rsidR="0062586D" w:rsidRPr="00B458EE" w:rsidRDefault="0062586D" w:rsidP="00B458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17D7759" w14:textId="6391EECD" w:rsidR="004D4479" w:rsidRPr="00A12639" w:rsidRDefault="004D4479" w:rsidP="00A12639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5579640" w14:textId="77777777" w:rsidR="004D4479" w:rsidRPr="00B458EE" w:rsidRDefault="004D4479" w:rsidP="004D4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Kandidati čije su prijave uredne, potpune i blagovremene biti će pismenim putem obaviješteni o mjestu, datumu i vremenu održavanja pismenog dijela ispita. </w:t>
      </w:r>
    </w:p>
    <w:p w14:paraId="3C2C0006" w14:textId="7C69F6F7" w:rsidR="004D4479" w:rsidRPr="00B458EE" w:rsidRDefault="004D4479" w:rsidP="004D4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Smatra se da je kandidat zadovoljio na pismenom ispitu ukoliko je osvojio najmanje 60 % bodova od ukupno 100% mogućih. </w:t>
      </w:r>
      <w:r w:rsidR="00ED7A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>Kandidat koji nije zadovoljio na pismenom ispitu nema pravo sudjelovanja u sljedećoj fazi izbornog procesa.</w:t>
      </w:r>
    </w:p>
    <w:p w14:paraId="7F09B9DF" w14:textId="77777777" w:rsidR="004D4479" w:rsidRPr="00B458EE" w:rsidRDefault="004D4479" w:rsidP="004D4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O mjestu, datumu i vremenu polaganja usmenog ispita kandidati će biti obaviješteni usmeno, telefonski ili putem e-maila. </w:t>
      </w:r>
    </w:p>
    <w:p w14:paraId="074A9B4D" w14:textId="7E6D906A" w:rsidR="00B458EE" w:rsidRPr="00B458EE" w:rsidRDefault="004D4479" w:rsidP="00757B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>Ako kandidat koji je uredno pozvan ne pristupi testiranju smatra se da je povukao svoju prijavu.</w:t>
      </w:r>
      <w:r w:rsidR="00757B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 </w:t>
      </w:r>
      <w:r w:rsidRPr="00B458EE">
        <w:rPr>
          <w:rFonts w:ascii="Times New Roman" w:hAnsi="Times New Roman" w:cs="Times New Roman"/>
          <w:sz w:val="24"/>
          <w:szCs w:val="24"/>
          <w:lang w:val="hr-HR"/>
        </w:rPr>
        <w:t>Natječaj ostaje otvoren 8 dana od dana objavljivanja u dnevnoj tiskovini</w:t>
      </w:r>
      <w:r w:rsidR="002C2151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A6654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757BC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6654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57BC2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A6654B">
        <w:rPr>
          <w:rFonts w:ascii="Times New Roman" w:hAnsi="Times New Roman" w:cs="Times New Roman"/>
          <w:sz w:val="24"/>
          <w:szCs w:val="24"/>
          <w:lang w:val="hr-HR"/>
        </w:rPr>
        <w:t>.2025.godine</w:t>
      </w:r>
      <w:r w:rsidR="002C215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B458EE" w:rsidRPr="00B458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16D16C4" w14:textId="5B545172" w:rsidR="004D4479" w:rsidRPr="00B458EE" w:rsidRDefault="004D4479" w:rsidP="004D44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>Prijave s pripadajućom dokumentacijom dostaviti</w:t>
      </w:r>
      <w:r w:rsidR="00B458EE"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 izravno na protokol ili</w:t>
      </w:r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 putem pošte na adresu:</w:t>
      </w:r>
    </w:p>
    <w:p w14:paraId="610F3312" w14:textId="77777777" w:rsidR="004D4479" w:rsidRPr="00B458EE" w:rsidRDefault="004D4479" w:rsidP="004D44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>Studentski centar Sveučilišta u Mostaru,</w:t>
      </w:r>
    </w:p>
    <w:p w14:paraId="1F271986" w14:textId="77777777" w:rsidR="004D4479" w:rsidRPr="00B458EE" w:rsidRDefault="004D4479" w:rsidP="004D44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Stjepana Radića 84A, 88 000 Mostar  </w:t>
      </w:r>
    </w:p>
    <w:p w14:paraId="3A0AF74E" w14:textId="6EEF8DB5" w:rsidR="004D4479" w:rsidRPr="00B458EE" w:rsidRDefault="004D4479" w:rsidP="004D44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 xml:space="preserve"> s naznakom ''Prijava na javni oglas- radno mjesto ______________ “ </w:t>
      </w:r>
    </w:p>
    <w:p w14:paraId="51BE4C11" w14:textId="77777777" w:rsidR="004D4479" w:rsidRPr="00B458EE" w:rsidRDefault="004D4479" w:rsidP="004D44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B458EE">
        <w:rPr>
          <w:rFonts w:ascii="Times New Roman" w:hAnsi="Times New Roman" w:cs="Times New Roman"/>
          <w:sz w:val="24"/>
          <w:szCs w:val="24"/>
          <w:lang w:val="hr-HR"/>
        </w:rPr>
        <w:t>Nepotpune i neblagovremene prijave se neće uzeti u razmatranje.</w:t>
      </w:r>
    </w:p>
    <w:p w14:paraId="060A38F5" w14:textId="77777777" w:rsidR="00B458EE" w:rsidRPr="00B458EE" w:rsidRDefault="00B458EE" w:rsidP="00B458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B458EE">
        <w:t>Urednom prijavom smatra se prijava  koja je potpisana od strane podnositelja i koja sadrži sve podatke  navedene u obrascu prijave.</w:t>
      </w:r>
    </w:p>
    <w:p w14:paraId="1DA65E74" w14:textId="3F42F051" w:rsidR="00B458EE" w:rsidRPr="00B458EE" w:rsidRDefault="00B458EE" w:rsidP="00B458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B458EE">
        <w:t>Potpunom prijavom smatra se prijava uz koju su priloženi svi dokazi o ispunjavanju općih i posebnih  uvjeta naznačenih kao što je navedeno u javnom oglasu za prijem u radni odnos.</w:t>
      </w:r>
    </w:p>
    <w:p w14:paraId="406BBD84" w14:textId="44E76619" w:rsidR="004D4479" w:rsidRPr="00B458EE" w:rsidRDefault="00B458EE" w:rsidP="0062586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B458EE">
        <w:t>Blagovremenom prijavom smatra se prijava koja je podnesena u roku koji je određen u javnom oglasu za prijem u radni odnos.</w:t>
      </w:r>
    </w:p>
    <w:sectPr w:rsidR="004D4479" w:rsidRPr="00B4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0E4"/>
    <w:multiLevelType w:val="hybridMultilevel"/>
    <w:tmpl w:val="D438F62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42B70"/>
    <w:multiLevelType w:val="multilevel"/>
    <w:tmpl w:val="3DF09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6972A5A"/>
    <w:multiLevelType w:val="multilevel"/>
    <w:tmpl w:val="0142B9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4347C35"/>
    <w:multiLevelType w:val="hybridMultilevel"/>
    <w:tmpl w:val="BC8A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8330E"/>
    <w:multiLevelType w:val="hybridMultilevel"/>
    <w:tmpl w:val="9186645A"/>
    <w:lvl w:ilvl="0" w:tplc="18C6A2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750CD"/>
    <w:multiLevelType w:val="hybridMultilevel"/>
    <w:tmpl w:val="6FE62598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5B442AE"/>
    <w:multiLevelType w:val="hybridMultilevel"/>
    <w:tmpl w:val="CED2E500"/>
    <w:lvl w:ilvl="0" w:tplc="041A0001">
      <w:numFmt w:val="decimal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AF24826"/>
    <w:multiLevelType w:val="hybridMultilevel"/>
    <w:tmpl w:val="0D6C5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61DD3"/>
    <w:multiLevelType w:val="hybridMultilevel"/>
    <w:tmpl w:val="C2164244"/>
    <w:lvl w:ilvl="0" w:tplc="A04E5B44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7B1479AA"/>
    <w:multiLevelType w:val="hybridMultilevel"/>
    <w:tmpl w:val="7B62E57C"/>
    <w:lvl w:ilvl="0" w:tplc="AEF8F5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466623">
    <w:abstractNumId w:val="0"/>
  </w:num>
  <w:num w:numId="2" w16cid:durableId="1795057765">
    <w:abstractNumId w:val="5"/>
  </w:num>
  <w:num w:numId="3" w16cid:durableId="1477839577">
    <w:abstractNumId w:val="6"/>
  </w:num>
  <w:num w:numId="4" w16cid:durableId="390662912">
    <w:abstractNumId w:val="8"/>
  </w:num>
  <w:num w:numId="5" w16cid:durableId="1885631537">
    <w:abstractNumId w:val="3"/>
  </w:num>
  <w:num w:numId="6" w16cid:durableId="1907718522">
    <w:abstractNumId w:val="4"/>
  </w:num>
  <w:num w:numId="7" w16cid:durableId="1865435686">
    <w:abstractNumId w:val="2"/>
  </w:num>
  <w:num w:numId="8" w16cid:durableId="749274769">
    <w:abstractNumId w:val="1"/>
  </w:num>
  <w:num w:numId="9" w16cid:durableId="263537077">
    <w:abstractNumId w:val="7"/>
  </w:num>
  <w:num w:numId="10" w16cid:durableId="2123332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28"/>
    <w:rsid w:val="0000018D"/>
    <w:rsid w:val="00021A51"/>
    <w:rsid w:val="0007424C"/>
    <w:rsid w:val="000C29DB"/>
    <w:rsid w:val="000D32C5"/>
    <w:rsid w:val="000D4B95"/>
    <w:rsid w:val="001D1E0A"/>
    <w:rsid w:val="00292931"/>
    <w:rsid w:val="0029515E"/>
    <w:rsid w:val="002C2151"/>
    <w:rsid w:val="002D6052"/>
    <w:rsid w:val="00381E4D"/>
    <w:rsid w:val="003A5032"/>
    <w:rsid w:val="003B32F9"/>
    <w:rsid w:val="0042241A"/>
    <w:rsid w:val="004264F2"/>
    <w:rsid w:val="004362FA"/>
    <w:rsid w:val="004D4479"/>
    <w:rsid w:val="004E02FE"/>
    <w:rsid w:val="00585192"/>
    <w:rsid w:val="005C494E"/>
    <w:rsid w:val="005F0998"/>
    <w:rsid w:val="0062586D"/>
    <w:rsid w:val="0063175F"/>
    <w:rsid w:val="00757BC2"/>
    <w:rsid w:val="00927825"/>
    <w:rsid w:val="009652E3"/>
    <w:rsid w:val="00A029F1"/>
    <w:rsid w:val="00A12639"/>
    <w:rsid w:val="00A44328"/>
    <w:rsid w:val="00A6654B"/>
    <w:rsid w:val="00A715F4"/>
    <w:rsid w:val="00B30277"/>
    <w:rsid w:val="00B458EE"/>
    <w:rsid w:val="00B611F6"/>
    <w:rsid w:val="00B6264B"/>
    <w:rsid w:val="00BA08BD"/>
    <w:rsid w:val="00D219C3"/>
    <w:rsid w:val="00D6413B"/>
    <w:rsid w:val="00E448D5"/>
    <w:rsid w:val="00E51581"/>
    <w:rsid w:val="00E83D04"/>
    <w:rsid w:val="00ED7A5B"/>
    <w:rsid w:val="00F13B47"/>
    <w:rsid w:val="00F4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F9A"/>
  <w15:chartTrackingRefBased/>
  <w15:docId w15:val="{028BE465-8DE6-46FA-8CDD-BCFAF34A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64B"/>
    <w:pPr>
      <w:spacing w:after="200" w:line="27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4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43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43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4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4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4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432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432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43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43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43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43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43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43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432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4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432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4328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C29D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29D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B6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m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0265-6CE2-4C88-AC4C-3AF7F65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2025-05-06T06:52:00Z</cp:lastPrinted>
  <dcterms:created xsi:type="dcterms:W3CDTF">2025-12-15T09:22:00Z</dcterms:created>
  <dcterms:modified xsi:type="dcterms:W3CDTF">2025-12-15T09:22:00Z</dcterms:modified>
</cp:coreProperties>
</file>